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FE7" w:rsidRPr="009F2075" w:rsidP="00240FE7">
      <w:pPr>
        <w:jc w:val="right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УИД 86MS0071-01-2025-001978-13</w:t>
      </w:r>
    </w:p>
    <w:p w:rsidR="00240FE7" w:rsidRPr="009F2075" w:rsidP="00240FE7">
      <w:pPr>
        <w:jc w:val="right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Дело № </w:t>
      </w:r>
      <w:r w:rsidRPr="009F2075">
        <w:rPr>
          <w:sz w:val="28"/>
          <w:szCs w:val="28"/>
        </w:rPr>
        <w:t>05-0624/2802/2025</w:t>
      </w:r>
    </w:p>
    <w:p w:rsidR="00240FE7" w:rsidRPr="009F2075" w:rsidP="00240FE7">
      <w:pPr>
        <w:jc w:val="center"/>
        <w:rPr>
          <w:rFonts w:eastAsia="Times New Roman CYR"/>
          <w:sz w:val="28"/>
          <w:szCs w:val="28"/>
        </w:rPr>
      </w:pPr>
    </w:p>
    <w:p w:rsidR="00240FE7" w:rsidRPr="009F2075" w:rsidP="00240FE7">
      <w:pPr>
        <w:jc w:val="center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ПОСТАНОВЛЕНИЕ </w:t>
      </w:r>
    </w:p>
    <w:p w:rsidR="00240FE7" w:rsidRPr="009F2075" w:rsidP="00240FE7">
      <w:pPr>
        <w:jc w:val="center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240FE7" w:rsidRPr="009F2075" w:rsidP="00240FE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806"/>
      </w:tblGrid>
      <w:tr w:rsidTr="00A62A94">
        <w:tblPrEx>
          <w:tblW w:w="0" w:type="auto"/>
          <w:tblLook w:val="04A0"/>
        </w:tblPrEx>
        <w:tc>
          <w:tcPr>
            <w:tcW w:w="5068" w:type="dxa"/>
            <w:hideMark/>
          </w:tcPr>
          <w:p w:rsidR="00240FE7" w:rsidRPr="009F2075" w:rsidP="00A62A94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9F2075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240FE7" w:rsidRPr="009F2075" w:rsidP="00A62A9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9F2075">
              <w:rPr>
                <w:sz w:val="28"/>
                <w:szCs w:val="28"/>
              </w:rPr>
              <w:t>30 апреля 2025 года</w:t>
            </w:r>
          </w:p>
        </w:tc>
      </w:tr>
    </w:tbl>
    <w:p w:rsidR="00240FE7" w:rsidRPr="009F2075" w:rsidP="00240FE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240FE7" w:rsidRPr="009F2075" w:rsidP="00240FE7">
      <w:pPr>
        <w:autoSpaceDE w:val="0"/>
        <w:autoSpaceDN w:val="0"/>
        <w:ind w:firstLine="851"/>
        <w:jc w:val="both"/>
        <w:rPr>
          <w:rFonts w:eastAsia="Malgun Gothic"/>
          <w:sz w:val="28"/>
          <w:szCs w:val="28"/>
        </w:rPr>
      </w:pPr>
      <w:r w:rsidRPr="009F2075">
        <w:rPr>
          <w:rFonts w:eastAsia="Malgun Gothic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9F2075">
        <w:rPr>
          <w:sz w:val="28"/>
          <w:szCs w:val="28"/>
        </w:rPr>
        <w:t>ч.2 ст. 17.3</w:t>
      </w:r>
      <w:r w:rsidRPr="009F2075">
        <w:rPr>
          <w:rFonts w:eastAsia="Times New Roman CYR"/>
          <w:sz w:val="28"/>
          <w:szCs w:val="28"/>
        </w:rPr>
        <w:t xml:space="preserve"> КоАП РФ в отношении </w:t>
      </w:r>
    </w:p>
    <w:p w:rsidR="00240FE7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sz w:val="28"/>
          <w:szCs w:val="28"/>
        </w:rPr>
        <w:t xml:space="preserve">Бельченко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9F2075">
        <w:rPr>
          <w:rFonts w:eastAsia="Times New Roman CYR"/>
          <w:sz w:val="28"/>
          <w:szCs w:val="28"/>
        </w:rPr>
        <w:t>,</w:t>
      </w:r>
    </w:p>
    <w:p w:rsidR="00240FE7" w:rsidP="00240FE7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УСТАНОВИЛ: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Бельченко В.А. 05.02.2025 около 14 часов 05 минут, находясь в здании мирового суда ХМАО - Югры,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9F2075">
        <w:rPr>
          <w:rFonts w:eastAsia="Times New Roman CYR"/>
          <w:sz w:val="28"/>
          <w:szCs w:val="28"/>
        </w:rPr>
        <w:t xml:space="preserve"> не</w:t>
      </w:r>
      <w:r w:rsidRPr="009F2075">
        <w:rPr>
          <w:rFonts w:eastAsia="Times New Roman CYR"/>
          <w:sz w:val="28"/>
          <w:szCs w:val="28"/>
        </w:rPr>
        <w:t xml:space="preserve"> выполнил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В судебное заседание Бельченко В.А.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В соответствии с частью </w:t>
      </w:r>
      <w:r w:rsidRPr="009F2075">
        <w:rPr>
          <w:rFonts w:eastAsia="Times New Roman CYR"/>
          <w:sz w:val="28"/>
          <w:szCs w:val="28"/>
        </w:rPr>
        <w:t>2  ст.</w:t>
      </w:r>
      <w:r w:rsidRPr="009F2075">
        <w:rPr>
          <w:rFonts w:eastAsia="Times New Roman CYR"/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Изучив письменные материалы дела, мировой судья пришел к следующему.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Административная ответственность по ч.2 ст.17.3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указаны в ст.11 Федерального закона от 21 июля 1997 года N 118-ФЗ "О судебных приставах".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Согласно ч.1 ст.11 Федерального закона от 21 июля 1997 года N 118-ФЗ "О судебных приставах" судебный пристав по обеспечению установленного 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В соответствии с п. 3.2 Правил, посетители зданий (помещений) судебного участка обязаны: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</w:t>
      </w:r>
      <w:r>
        <w:rPr>
          <w:rFonts w:eastAsia="Times New Roman CYR"/>
          <w:sz w:val="28"/>
          <w:szCs w:val="28"/>
        </w:rPr>
        <w:t>, предъявлять судебному пристав)</w:t>
      </w:r>
      <w:r w:rsidRPr="009F2075">
        <w:rPr>
          <w:rFonts w:eastAsia="Times New Roman CYR"/>
          <w:sz w:val="28"/>
          <w:szCs w:val="28"/>
        </w:rPr>
        <w:t xml:space="preserve">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 w:rsidRPr="009F2075">
        <w:rPr>
          <w:rFonts w:eastAsia="Times New Roman CYR"/>
          <w:sz w:val="28"/>
          <w:szCs w:val="28"/>
        </w:rPr>
        <w:t>к иных служебных помещениях</w:t>
      </w:r>
      <w:r w:rsidRPr="009F2075">
        <w:rPr>
          <w:rFonts w:eastAsia="Times New Roman CYR"/>
          <w:sz w:val="28"/>
          <w:szCs w:val="28"/>
        </w:rPr>
        <w:t xml:space="preserve"> судебного участка, не допуская проявлений неуважительного отношения к ним и посетителям судебного участка;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не препятствовать надлежащему исполнению мировым судьей, работниками его аппарата и судебными приставами по ОУПДС их служебных обязанности</w:t>
      </w:r>
      <w:r w:rsidRPr="009F2075">
        <w:rPr>
          <w:rFonts w:eastAsia="Times New Roman CYR"/>
          <w:sz w:val="28"/>
          <w:szCs w:val="28"/>
        </w:rPr>
        <w:tab/>
        <w:t xml:space="preserve">        соблюдать очередность на приеме в приемной мирового 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в экстремальных ситуациях.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Виновность Бельченко В.А. в совершении вмененного правонарушения подтверждается исследованными судом: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актом об обнаружении правонарушения;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объяснением свидетеля;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копией распоряжения от 07.07.2015 года с Правилами;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постовой ведомостью.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Нарушений прав при составлении</w:t>
      </w:r>
      <w:r>
        <w:rPr>
          <w:rFonts w:eastAsia="Times New Roman CYR"/>
          <w:sz w:val="28"/>
          <w:szCs w:val="28"/>
        </w:rPr>
        <w:t xml:space="preserve"> протокола об административном </w:t>
      </w:r>
      <w:r w:rsidRPr="009F2075">
        <w:rPr>
          <w:rFonts w:eastAsia="Times New Roman CYR"/>
          <w:sz w:val="28"/>
          <w:szCs w:val="28"/>
        </w:rPr>
        <w:t>не усматривается.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Таким образом, вина Бельченко В.А. и его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Действия мировой судья квалифицирует по ч.2 ст. 17.3 КоАП РФ.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240FE7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Руководствуясь ст.ст.29.9, 29.10 КоАП РФ, мировой судья</w:t>
      </w:r>
    </w:p>
    <w:p w:rsidR="00240FE7" w:rsidRPr="009F2075" w:rsidP="00240FE7">
      <w:pPr>
        <w:jc w:val="center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ПОСТАНОВИЛ: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Признать Бельченко </w:t>
      </w:r>
      <w:r>
        <w:rPr>
          <w:sz w:val="28"/>
          <w:szCs w:val="28"/>
        </w:rPr>
        <w:t xml:space="preserve">*** </w:t>
      </w:r>
      <w:r w:rsidRPr="009F2075">
        <w:rPr>
          <w:rFonts w:eastAsia="Times New Roman CYR"/>
          <w:sz w:val="28"/>
          <w:szCs w:val="28"/>
        </w:rPr>
        <w:t xml:space="preserve">виновным в совершении административного правонарушения, предусмотренного ч.2 ст. 17.3 КоАП РФ, и назначить наказание в виде административного штрафа в размере </w:t>
      </w:r>
      <w:r w:rsidRPr="009F2075">
        <w:rPr>
          <w:sz w:val="28"/>
          <w:szCs w:val="28"/>
        </w:rPr>
        <w:t>3000,00</w:t>
      </w:r>
      <w:r w:rsidRPr="009F2075">
        <w:rPr>
          <w:rFonts w:eastAsia="Times New Roman CYR"/>
          <w:sz w:val="28"/>
          <w:szCs w:val="28"/>
        </w:rPr>
        <w:t xml:space="preserve"> руб. 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240FE7" w:rsidRPr="009F2075" w:rsidP="00240FE7">
      <w:pPr>
        <w:ind w:firstLine="851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9F2075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р/с 03100643000000018700 в РКЦ Ханты-Мансийск//УФК по Ханты-Мансийскому автономному округу, БИК 007162163, ОКТМО 71871000, KBK 72011601173019000140, ИНН 8601073664, КПП 860101001, к/с 40102810245370000007, УИН 0412365400715006242517158.</w:t>
      </w:r>
    </w:p>
    <w:p w:rsidR="00240FE7" w:rsidRPr="009F2075" w:rsidP="00240FE7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240FE7" w:rsidRPr="009F2075" w:rsidP="00240FE7">
      <w:pPr>
        <w:jc w:val="both"/>
        <w:rPr>
          <w:sz w:val="28"/>
          <w:szCs w:val="28"/>
        </w:rPr>
      </w:pPr>
    </w:p>
    <w:p w:rsidR="00240FE7" w:rsidRPr="009F2075" w:rsidP="00240FE7">
      <w:pPr>
        <w:jc w:val="both"/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 xml:space="preserve">Мировой судья </w:t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240FE7" w:rsidRPr="009F2075" w:rsidP="00240FE7">
      <w:pPr>
        <w:rPr>
          <w:sz w:val="28"/>
          <w:szCs w:val="28"/>
        </w:rPr>
      </w:pPr>
    </w:p>
    <w:p w:rsidR="00240FE7" w:rsidRPr="009F2075" w:rsidP="00240FE7">
      <w:pPr>
        <w:rPr>
          <w:rFonts w:eastAsia="Times New Roman CYR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Копия верна</w:t>
      </w:r>
    </w:p>
    <w:p w:rsidR="00240FE7" w:rsidRPr="009F2075" w:rsidP="00240FE7">
      <w:pPr>
        <w:spacing w:after="200" w:line="276" w:lineRule="auto"/>
        <w:rPr>
          <w:rFonts w:eastAsia="Calibri"/>
          <w:sz w:val="28"/>
          <w:szCs w:val="28"/>
        </w:rPr>
      </w:pPr>
      <w:r w:rsidRPr="009F2075">
        <w:rPr>
          <w:rFonts w:eastAsia="Times New Roman CYR"/>
          <w:sz w:val="28"/>
          <w:szCs w:val="28"/>
        </w:rPr>
        <w:t>Мировой судья</w:t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</w:r>
      <w:r w:rsidRPr="009F2075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240FE7" w:rsidRPr="009F2075" w:rsidP="00240FE7">
      <w:pPr>
        <w:rPr>
          <w:sz w:val="28"/>
          <w:szCs w:val="28"/>
        </w:rPr>
      </w:pPr>
    </w:p>
    <w:p w:rsidR="00240FE7" w:rsidRPr="009F2075" w:rsidP="00240FE7">
      <w:pPr>
        <w:rPr>
          <w:sz w:val="28"/>
          <w:szCs w:val="28"/>
        </w:rPr>
      </w:pPr>
    </w:p>
    <w:p w:rsidR="00240FE7" w:rsidRPr="009F2075" w:rsidP="00240FE7">
      <w:pPr>
        <w:rPr>
          <w:sz w:val="28"/>
          <w:szCs w:val="28"/>
        </w:rPr>
      </w:pPr>
    </w:p>
    <w:p w:rsidR="00240FE7" w:rsidRPr="009F2075" w:rsidP="00240FE7">
      <w:pPr>
        <w:rPr>
          <w:sz w:val="28"/>
          <w:szCs w:val="28"/>
        </w:rPr>
      </w:pPr>
    </w:p>
    <w:p w:rsidR="00BA7436"/>
    <w:sectPr w:rsidSect="009F2075">
      <w:headerReference w:type="default" r:id="rId4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0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02F8D" w:rsidRPr="00AC05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01"/>
    <w:rsid w:val="00240FE7"/>
    <w:rsid w:val="00402F8D"/>
    <w:rsid w:val="005C1801"/>
    <w:rsid w:val="009F2075"/>
    <w:rsid w:val="00A62A94"/>
    <w:rsid w:val="00AC05C6"/>
    <w:rsid w:val="00BA7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82F1F0-8483-494F-AF72-1CC4FCC3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40FE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40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